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C43" w:rsidRPr="00803C43" w:rsidRDefault="00803C43" w:rsidP="00803C43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803C43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Подготовка контролёров-распорядителей. Процедуры прохождения специальной подготовки контролёров-распорядителей</w:t>
      </w:r>
    </w:p>
    <w:p w:rsidR="00803C43" w:rsidRPr="00803C43" w:rsidRDefault="00803C43" w:rsidP="00803C4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03C4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803C43" w:rsidRPr="00803C43" w:rsidRDefault="00803C43" w:rsidP="00803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4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803C43" w:rsidRPr="00803C43" w:rsidRDefault="00803C43" w:rsidP="00803C4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03C4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803C43" w:rsidRPr="00803C43" w:rsidRDefault="00803C43" w:rsidP="00803C4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03C43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ru-RU"/>
        </w:rPr>
        <w:t>Форма прохождения специальной подготовки</w:t>
      </w:r>
    </w:p>
    <w:p w:rsidR="00803C43" w:rsidRPr="00803C43" w:rsidRDefault="00803C43" w:rsidP="00803C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03C43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Специальная подготовка лиц, желающих осуществлять деятельность в качестве контролеров-распорядителей, проводится в очной форме на теоретических и практических занятиях в виде лекций, семинаров, дискуссий, стажировок и завершается итоговой аттестацией.</w:t>
      </w:r>
    </w:p>
    <w:p w:rsidR="00803C43" w:rsidRPr="00803C43" w:rsidRDefault="00803C43" w:rsidP="00803C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03C43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 xml:space="preserve">Расписание проведения занятий с указанием места их проведения составляется </w:t>
      </w:r>
      <w:r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ЧО</w:t>
      </w:r>
      <w:r w:rsidRPr="00803C43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У ДПО «</w:t>
      </w:r>
      <w:r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Центр подготовки специалистов безопасности «Витязь</w:t>
      </w:r>
      <w:r w:rsidRPr="00803C43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» и не позднее 3 рабочих дней со дня утверждения размещается на официальном сайте организации в информационно-телекоммуникационной сети «Интернет» и/или на информационном стенде организации.</w:t>
      </w:r>
    </w:p>
    <w:p w:rsidR="00803C43" w:rsidRPr="00803C43" w:rsidRDefault="00803C43" w:rsidP="00803C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03C43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 xml:space="preserve">В случае невозможности посещения лицом, желающим осуществлять деятельность в качестве контролера-распорядителя, занятий в соответствии с составленным расписанием по уважительным причинам (болезнь, отпуск, совпадение расписания занятий с режимом труда или учебы), иные сроки посещения занятий согласовываются таким лицом с </w:t>
      </w:r>
      <w:r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ЧО</w:t>
      </w:r>
      <w:r w:rsidRPr="00803C43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У ДПО «</w:t>
      </w:r>
      <w:r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Центр подготовки специалистов безопасности «Витязь</w:t>
      </w:r>
      <w:r w:rsidRPr="00803C43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».</w:t>
      </w:r>
    </w:p>
    <w:p w:rsidR="00803C43" w:rsidRPr="00803C43" w:rsidRDefault="00803C43" w:rsidP="00803C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03C43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Допуск к занятиям лица, желающего осуществлять деятельность в качестве контролера-распорядителя, осуществляется при предъявлении документа, удостоверяющего личность гражданина Российской Федерации.</w:t>
      </w:r>
    </w:p>
    <w:p w:rsidR="00803C43" w:rsidRPr="00803C43" w:rsidRDefault="00803C43" w:rsidP="00803C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03C43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 xml:space="preserve">Посещение занятий лицом, желающим осуществлять деятельность в качестве контролера-распорядителя, фиксируется куратором группы </w:t>
      </w:r>
      <w:r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ЧО</w:t>
      </w:r>
      <w:r w:rsidRPr="00803C43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У ДПО «</w:t>
      </w:r>
      <w:r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Центр подготовки специалистов безопасности «Витязь</w:t>
      </w:r>
      <w:r w:rsidRPr="00803C43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» в журнале учета.</w:t>
      </w:r>
    </w:p>
    <w:p w:rsidR="00803C43" w:rsidRPr="00803C43" w:rsidRDefault="00803C43" w:rsidP="00803C4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03C43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ru-RU"/>
        </w:rPr>
        <w:t>Срок освоения Программы</w:t>
      </w:r>
    </w:p>
    <w:p w:rsidR="00803C43" w:rsidRPr="00803C43" w:rsidRDefault="00803C43" w:rsidP="00803C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03C43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Освоение программы специальной подготовки осуществляется в течение 5 дней:</w:t>
      </w:r>
    </w:p>
    <w:p w:rsidR="00803C43" w:rsidRPr="00803C43" w:rsidRDefault="00803C43" w:rsidP="00803C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3366"/>
          <w:sz w:val="24"/>
          <w:szCs w:val="24"/>
          <w:lang w:eastAsia="ru-RU"/>
        </w:rPr>
        <w:drawing>
          <wp:inline distT="0" distB="0" distL="0" distR="0">
            <wp:extent cx="127000" cy="127000"/>
            <wp:effectExtent l="19050" t="0" r="6350" b="0"/>
            <wp:docPr id="2" name="Рисунок 2" descr="http://www.pk-mossport.ru/images/stre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k-mossport.ru/images/strelk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3C43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 xml:space="preserve"> 1-3-ий учебные дни – теоретическое и практическое обучение на базе </w:t>
      </w:r>
      <w:r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ЧО</w:t>
      </w:r>
      <w:r w:rsidRPr="00803C43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У ДПО «</w:t>
      </w:r>
      <w:r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Центр подготовки специалистов безопасности «Витязь</w:t>
      </w:r>
      <w:r w:rsidRPr="00803C43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»;</w:t>
      </w:r>
    </w:p>
    <w:p w:rsidR="00803C43" w:rsidRPr="00803C43" w:rsidRDefault="00803C43" w:rsidP="00803C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3366"/>
          <w:sz w:val="24"/>
          <w:szCs w:val="24"/>
          <w:lang w:eastAsia="ru-RU"/>
        </w:rPr>
        <w:drawing>
          <wp:inline distT="0" distB="0" distL="0" distR="0">
            <wp:extent cx="127000" cy="127000"/>
            <wp:effectExtent l="19050" t="0" r="6350" b="0"/>
            <wp:docPr id="3" name="Рисунок 3" descr="http://www.pk-mossport.ru/images/stre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k-mossport.ru/images/strelk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3C43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 4 учебный день – стажировка на одном спортивном соревновании или мероприятий;</w:t>
      </w:r>
    </w:p>
    <w:p w:rsidR="00803C43" w:rsidRPr="00803C43" w:rsidRDefault="00803C43" w:rsidP="00803C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3366"/>
          <w:sz w:val="24"/>
          <w:szCs w:val="24"/>
          <w:lang w:eastAsia="ru-RU"/>
        </w:rPr>
        <w:drawing>
          <wp:inline distT="0" distB="0" distL="0" distR="0">
            <wp:extent cx="127000" cy="127000"/>
            <wp:effectExtent l="19050" t="0" r="6350" b="0"/>
            <wp:docPr id="4" name="Рисунок 4" descr="http://www.pk-mossport.ru/images/stre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k-mossport.ru/images/strelk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3C43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 xml:space="preserve"> 5 учебный день – итоговая аттестация на базе </w:t>
      </w:r>
      <w:r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ЧО</w:t>
      </w:r>
      <w:r w:rsidRPr="00803C43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У ДПО «</w:t>
      </w:r>
      <w:r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Центр подготовки специалистов безопасности «Витязь</w:t>
      </w:r>
      <w:r w:rsidRPr="00803C43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».</w:t>
      </w:r>
    </w:p>
    <w:p w:rsidR="00803C43" w:rsidRPr="00803C43" w:rsidRDefault="00803C43" w:rsidP="00803C4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03C4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803C43" w:rsidRPr="00803C43" w:rsidRDefault="00803C43" w:rsidP="00803C4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03C43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ru-RU"/>
        </w:rPr>
        <w:t>Трудоемкость Программы</w:t>
      </w:r>
    </w:p>
    <w:p w:rsidR="00803C43" w:rsidRPr="00803C43" w:rsidRDefault="00803C43" w:rsidP="00803C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03C43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30 часов, в том числе:</w:t>
      </w:r>
    </w:p>
    <w:p w:rsidR="00803C43" w:rsidRPr="00803C43" w:rsidRDefault="00803C43" w:rsidP="00803C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3366"/>
          <w:sz w:val="24"/>
          <w:szCs w:val="24"/>
          <w:lang w:eastAsia="ru-RU"/>
        </w:rPr>
        <w:drawing>
          <wp:inline distT="0" distB="0" distL="0" distR="0">
            <wp:extent cx="127000" cy="127000"/>
            <wp:effectExtent l="19050" t="0" r="6350" b="0"/>
            <wp:docPr id="5" name="Рисунок 5" descr="http://www.pk-mossport.ru/images/stre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k-mossport.ru/images/strelk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3C43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 обязательных аудиторных занятий 25 часов (в т.ч. итоговая аттестация в форме экзамена по теоретической подготовке и по практической подготовке 1 ч.);</w:t>
      </w:r>
    </w:p>
    <w:p w:rsidR="00803C43" w:rsidRPr="00803C43" w:rsidRDefault="00803C43" w:rsidP="00803C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3366"/>
          <w:sz w:val="24"/>
          <w:szCs w:val="24"/>
          <w:lang w:eastAsia="ru-RU"/>
        </w:rPr>
        <w:drawing>
          <wp:inline distT="0" distB="0" distL="0" distR="0">
            <wp:extent cx="127000" cy="127000"/>
            <wp:effectExtent l="19050" t="0" r="6350" b="0"/>
            <wp:docPr id="6" name="Рисунок 6" descr="http://www.pk-mossport.ru/images/stre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k-mossport.ru/images/strelk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3C43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 стажировка 5 часов.</w:t>
      </w:r>
    </w:p>
    <w:p w:rsidR="00803C43" w:rsidRPr="00803C43" w:rsidRDefault="00803C43" w:rsidP="00803C4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03C43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ru-RU"/>
        </w:rPr>
        <w:t>Итоговая аттестация</w:t>
      </w:r>
    </w:p>
    <w:p w:rsidR="00803C43" w:rsidRPr="00803C43" w:rsidRDefault="00803C43" w:rsidP="00803C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03C43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 xml:space="preserve">Итоговая аттестация проводится в форме экзамена по теоретической подготовке и по практической подготовке в конце </w:t>
      </w:r>
      <w:proofErr w:type="gramStart"/>
      <w:r w:rsidRPr="00803C43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обучения по Программе</w:t>
      </w:r>
      <w:proofErr w:type="gramEnd"/>
      <w:r w:rsidRPr="00803C43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.</w:t>
      </w:r>
    </w:p>
    <w:p w:rsidR="00803C43" w:rsidRPr="00803C43" w:rsidRDefault="00803C43" w:rsidP="00803C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03C43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Лицо, желающее осуществлять деятельность в качестве контролёра-распорядителя, успешно сдавшее экзамен по теоретической подготовке и по практической подготовке, считается прошедшим итоговую аттестацию.</w:t>
      </w:r>
    </w:p>
    <w:p w:rsidR="00803C43" w:rsidRPr="00803C43" w:rsidRDefault="00803C43" w:rsidP="00803C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03C43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ru-RU"/>
        </w:rPr>
        <w:t>Экзамен по теоретической подготовке</w:t>
      </w:r>
    </w:p>
    <w:p w:rsidR="00803C43" w:rsidRPr="00803C43" w:rsidRDefault="00803C43" w:rsidP="00803C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03C43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 xml:space="preserve">Основанием для допуска к сдаче экзамена по теоретической подготовке лица, желающего осуществлять деятельность в качестве контролера-распорядителя, является посещение теоретических и практических занятий в соответствии с расписанием проведения занятий </w:t>
      </w:r>
      <w:r w:rsidRPr="00803C43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lastRenderedPageBreak/>
        <w:t>и стажировка при проведении не менее чем одного официального спортивного соревнования.</w:t>
      </w:r>
    </w:p>
    <w:p w:rsidR="00803C43" w:rsidRPr="00803C43" w:rsidRDefault="00803C43" w:rsidP="00803C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803C43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Экзамен по теоретической подготовке проводится в виде тестирования (в письменной форме на бумажном носителе или посредством использования электронно-вычислительной техники (компьютера).</w:t>
      </w:r>
      <w:proofErr w:type="gramEnd"/>
    </w:p>
    <w:p w:rsidR="00803C43" w:rsidRPr="00803C43" w:rsidRDefault="00803C43" w:rsidP="00803C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03C43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При оценке результатов экзамена используется система оценки </w:t>
      </w:r>
      <w:r w:rsidRPr="00803C43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ru-RU"/>
        </w:rPr>
        <w:t>«зачтено»</w:t>
      </w:r>
      <w:r w:rsidRPr="00803C43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 – </w:t>
      </w:r>
      <w:r w:rsidRPr="00803C43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ru-RU"/>
        </w:rPr>
        <w:t>«не зачтено»</w:t>
      </w:r>
      <w:r w:rsidRPr="00803C43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, при которой устанавливается процент правильных ответов от общего числа вопросов тестовых заданий:</w:t>
      </w:r>
    </w:p>
    <w:p w:rsidR="00803C43" w:rsidRPr="00803C43" w:rsidRDefault="00803C43" w:rsidP="00803C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3366"/>
          <w:sz w:val="24"/>
          <w:szCs w:val="24"/>
          <w:lang w:eastAsia="ru-RU"/>
        </w:rPr>
        <w:drawing>
          <wp:inline distT="0" distB="0" distL="0" distR="0">
            <wp:extent cx="127000" cy="127000"/>
            <wp:effectExtent l="19050" t="0" r="6350" b="0"/>
            <wp:docPr id="7" name="Рисунок 7" descr="http://www.pk-mossport.ru/images/stre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k-mossport.ru/images/strelk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3C43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 70% и больше правильных ответов – «зачтено»;</w:t>
      </w:r>
    </w:p>
    <w:p w:rsidR="00803C43" w:rsidRPr="00803C43" w:rsidRDefault="00803C43" w:rsidP="00803C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3366"/>
          <w:sz w:val="24"/>
          <w:szCs w:val="24"/>
          <w:lang w:eastAsia="ru-RU"/>
        </w:rPr>
        <w:drawing>
          <wp:inline distT="0" distB="0" distL="0" distR="0">
            <wp:extent cx="127000" cy="127000"/>
            <wp:effectExtent l="19050" t="0" r="6350" b="0"/>
            <wp:docPr id="8" name="Рисунок 8" descr="http://www.pk-mossport.ru/images/stre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pk-mossport.ru/images/strelk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3C43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 30% и меньше правильных ответов – «не зачтено».</w:t>
      </w:r>
    </w:p>
    <w:p w:rsidR="00803C43" w:rsidRPr="00803C43" w:rsidRDefault="00803C43" w:rsidP="00803C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03C43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ru-RU"/>
        </w:rPr>
        <w:t>Процедура экзамена</w:t>
      </w:r>
      <w:r w:rsidRPr="00803C43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 по теоретической подготовке включает в себя:</w:t>
      </w:r>
    </w:p>
    <w:p w:rsidR="00803C43" w:rsidRPr="00803C43" w:rsidRDefault="00803C43" w:rsidP="00803C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3366"/>
          <w:sz w:val="24"/>
          <w:szCs w:val="24"/>
          <w:lang w:eastAsia="ru-RU"/>
        </w:rPr>
        <w:drawing>
          <wp:inline distT="0" distB="0" distL="0" distR="0">
            <wp:extent cx="127000" cy="127000"/>
            <wp:effectExtent l="19050" t="0" r="6350" b="0"/>
            <wp:docPr id="9" name="Рисунок 9" descr="http://www.pk-mossport.ru/images/stre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pk-mossport.ru/images/strelk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3C43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 подготовку к проведению экзамена – 20 минут;</w:t>
      </w:r>
    </w:p>
    <w:p w:rsidR="00803C43" w:rsidRPr="00803C43" w:rsidRDefault="00803C43" w:rsidP="00803C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3366"/>
          <w:sz w:val="24"/>
          <w:szCs w:val="24"/>
          <w:lang w:eastAsia="ru-RU"/>
        </w:rPr>
        <w:drawing>
          <wp:inline distT="0" distB="0" distL="0" distR="0">
            <wp:extent cx="127000" cy="127000"/>
            <wp:effectExtent l="19050" t="0" r="6350" b="0"/>
            <wp:docPr id="10" name="Рисунок 10" descr="http://www.pk-mossport.ru/images/stre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k-mossport.ru/images/strelk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3C43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 проведение экзамена – 30 минут;</w:t>
      </w:r>
    </w:p>
    <w:p w:rsidR="00803C43" w:rsidRPr="00803C43" w:rsidRDefault="00803C43" w:rsidP="00803C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3366"/>
          <w:sz w:val="24"/>
          <w:szCs w:val="24"/>
          <w:lang w:eastAsia="ru-RU"/>
        </w:rPr>
        <w:drawing>
          <wp:inline distT="0" distB="0" distL="0" distR="0">
            <wp:extent cx="127000" cy="127000"/>
            <wp:effectExtent l="19050" t="0" r="6350" b="0"/>
            <wp:docPr id="11" name="Рисунок 11" descr="http://www.pk-mossport.ru/images/stre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pk-mossport.ru/images/strelk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3C43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 определение и фиксацию результатов экзамена – 20 минут после завершения экзамена.</w:t>
      </w:r>
    </w:p>
    <w:p w:rsidR="00803C43" w:rsidRPr="00803C43" w:rsidRDefault="00803C43" w:rsidP="00803C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03C43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ru-RU"/>
        </w:rPr>
        <w:t>Проведение экзамена.</w:t>
      </w:r>
      <w:r w:rsidRPr="00803C43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 Лицо, желающее осуществлять деятельность в качестве контролера-распорядителя, получает индивидуальное тестовое задание, содержащее 20 вопросов. Вопросы-тесты состоят из 5 тематических блоков по 4 вопроса из каждого: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51"/>
        <w:gridCol w:w="6262"/>
      </w:tblGrid>
      <w:tr w:rsidR="00803C43" w:rsidRPr="00803C43" w:rsidTr="00803C43">
        <w:trPr>
          <w:trHeight w:val="563"/>
          <w:tblCellSpacing w:w="7" w:type="dxa"/>
        </w:trPr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3C43" w:rsidRPr="00803C43" w:rsidRDefault="00803C43" w:rsidP="00803C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3C43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тематический блок № 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3C43" w:rsidRPr="00803C43" w:rsidRDefault="00803C43" w:rsidP="00803C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3C43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Нормативно-правовое регулирование обеспечения безопасности и охраны общественного порядка при проведении спортивных соревнований и мероприятий</w:t>
            </w:r>
          </w:p>
        </w:tc>
      </w:tr>
      <w:tr w:rsidR="00803C43" w:rsidRPr="00803C43" w:rsidTr="00803C43">
        <w:trPr>
          <w:trHeight w:val="563"/>
          <w:tblCellSpacing w:w="7" w:type="dxa"/>
        </w:trPr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3C43" w:rsidRPr="00803C43" w:rsidRDefault="00803C43" w:rsidP="00803C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3C43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тематический блок № 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3C43" w:rsidRPr="00803C43" w:rsidRDefault="00803C43" w:rsidP="00803C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3C43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Раздел: Психологические особенности деятельности контролёра-распорядителя при проведении спортивных соревнований и мероприятий</w:t>
            </w:r>
          </w:p>
        </w:tc>
      </w:tr>
      <w:tr w:rsidR="00803C43" w:rsidRPr="00803C43" w:rsidTr="00803C43">
        <w:trPr>
          <w:trHeight w:val="563"/>
          <w:tblCellSpacing w:w="7" w:type="dxa"/>
        </w:trPr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3C43" w:rsidRPr="00803C43" w:rsidRDefault="00803C43" w:rsidP="00803C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3C43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тематический блок № 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3C43" w:rsidRPr="00803C43" w:rsidRDefault="00803C43" w:rsidP="00803C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3C43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Раздел: Основы взаимодействия со специальными службами</w:t>
            </w:r>
          </w:p>
        </w:tc>
      </w:tr>
      <w:tr w:rsidR="00803C43" w:rsidRPr="00803C43" w:rsidTr="00803C43">
        <w:trPr>
          <w:trHeight w:val="563"/>
          <w:tblCellSpacing w:w="7" w:type="dxa"/>
        </w:trPr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3C43" w:rsidRPr="00803C43" w:rsidRDefault="00803C43" w:rsidP="00803C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3C43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тематический блок № 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3C43" w:rsidRPr="00803C43" w:rsidRDefault="00803C43" w:rsidP="00803C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3C43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Раздел: Основы оказания первой помощи</w:t>
            </w:r>
          </w:p>
        </w:tc>
      </w:tr>
      <w:tr w:rsidR="00803C43" w:rsidRPr="00803C43" w:rsidTr="00803C43">
        <w:trPr>
          <w:trHeight w:val="563"/>
          <w:tblCellSpacing w:w="7" w:type="dxa"/>
        </w:trPr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3C43" w:rsidRPr="00803C43" w:rsidRDefault="00803C43" w:rsidP="00803C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3C43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тематический блок № 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3C43" w:rsidRPr="00803C43" w:rsidRDefault="00803C43" w:rsidP="00803C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3C43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Раздел: Специализированная подготовка контролёра-распорядителя</w:t>
            </w:r>
          </w:p>
        </w:tc>
      </w:tr>
    </w:tbl>
    <w:p w:rsidR="00803C43" w:rsidRPr="00803C43" w:rsidRDefault="00803C43" w:rsidP="00803C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03C43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 </w:t>
      </w:r>
    </w:p>
    <w:p w:rsidR="00803C43" w:rsidRPr="00803C43" w:rsidRDefault="00803C43" w:rsidP="00803C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03C43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На проведение экзамена отводится 30 минут. Хронометраж времени осуществляется секретарем аттестационной комиссии с момента выдачи тестового задания лицу, желающему осуществлять деятельность в качестве контролера-распорядителя.</w:t>
      </w:r>
    </w:p>
    <w:p w:rsidR="00803C43" w:rsidRPr="00803C43" w:rsidRDefault="00803C43" w:rsidP="00803C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03C43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ru-RU"/>
        </w:rPr>
        <w:t>Определение и фиксация результатов экзамена.</w:t>
      </w:r>
    </w:p>
    <w:p w:rsidR="00803C43" w:rsidRPr="00803C43" w:rsidRDefault="00803C43" w:rsidP="00803C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03C43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Лицо, желающее осуществлять деятельность в качестве контролера-распорядителя, набравшее 70% правильных ответов на вопросы тестового задания, признается успешно сдавшим экзамен по теоретической подготовке и допускается к экзамену по практической подготовке.</w:t>
      </w:r>
    </w:p>
    <w:p w:rsidR="00803C43" w:rsidRPr="00803C43" w:rsidRDefault="00803C43" w:rsidP="00803C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03C43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Лицо, желающее осуществлять деятельность в качестве контролера-распорядителя, не набравшее 30% и меньше правильных ответов на вопросы тестового задания, признается показавшим неудовлетворительный результат на экзамене по теоретической подготовке,</w:t>
      </w:r>
    </w:p>
    <w:p w:rsidR="00803C43" w:rsidRPr="00803C43" w:rsidRDefault="00803C43" w:rsidP="00803C43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03C43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ru-RU"/>
        </w:rPr>
        <w:t>Экзамен по практической подготовке</w:t>
      </w:r>
    </w:p>
    <w:p w:rsidR="00803C43" w:rsidRPr="00803C43" w:rsidRDefault="00803C43" w:rsidP="00803C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03C43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ru-RU"/>
        </w:rPr>
        <w:t>Процедура экзамена</w:t>
      </w:r>
      <w:r w:rsidRPr="00803C43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 по практической подготовке включает в себя:</w:t>
      </w:r>
    </w:p>
    <w:p w:rsidR="00803C43" w:rsidRPr="00803C43" w:rsidRDefault="00803C43" w:rsidP="00803C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3366"/>
          <w:sz w:val="24"/>
          <w:szCs w:val="24"/>
          <w:lang w:eastAsia="ru-RU"/>
        </w:rPr>
        <w:drawing>
          <wp:inline distT="0" distB="0" distL="0" distR="0">
            <wp:extent cx="127000" cy="127000"/>
            <wp:effectExtent l="19050" t="0" r="6350" b="0"/>
            <wp:docPr id="12" name="Рисунок 12" descr="http://www.pk-mossport.ru/images/stre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pk-mossport.ru/images/strelk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3C43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 проведение экзамена – 30 минут;</w:t>
      </w:r>
    </w:p>
    <w:p w:rsidR="00803C43" w:rsidRPr="00803C43" w:rsidRDefault="00803C43" w:rsidP="00803C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3366"/>
          <w:sz w:val="24"/>
          <w:szCs w:val="24"/>
          <w:lang w:eastAsia="ru-RU"/>
        </w:rPr>
        <w:drawing>
          <wp:inline distT="0" distB="0" distL="0" distR="0">
            <wp:extent cx="127000" cy="127000"/>
            <wp:effectExtent l="19050" t="0" r="6350" b="0"/>
            <wp:docPr id="13" name="Рисунок 13" descr="http://www.pk-mossport.ru/images/stre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pk-mossport.ru/images/strelk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3C43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 определение и фиксацию результатов экзамена – 20 минут после завершения экзамена.</w:t>
      </w:r>
    </w:p>
    <w:p w:rsidR="00803C43" w:rsidRPr="00803C43" w:rsidRDefault="00803C43" w:rsidP="00803C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03C43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ru-RU"/>
        </w:rPr>
        <w:t>Проведение экзамена.</w:t>
      </w:r>
    </w:p>
    <w:p w:rsidR="00803C43" w:rsidRPr="00803C43" w:rsidRDefault="00803C43" w:rsidP="00803C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03C43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 xml:space="preserve">Экзамен по практической подготовке проходит в форме собеседования, в ходе которого осуществляется проверка знаний о правах и обязанностях контролеров-распорядителей, а также правильных вариантах принятия решений, связанных с их деятельностью, в том числе с учетом результатов стажировки лица, желающего осуществлять деятельность </w:t>
      </w:r>
      <w:r w:rsidRPr="00803C43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lastRenderedPageBreak/>
        <w:t>контролера-распорядителя, при проведении не менее чем одного официального спортивного соревнования.</w:t>
      </w:r>
    </w:p>
    <w:p w:rsidR="00803C43" w:rsidRPr="00803C43" w:rsidRDefault="00803C43" w:rsidP="00803C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03C43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ru-RU"/>
        </w:rPr>
        <w:t>Определение и фиксацию результатов экзамена.</w:t>
      </w:r>
    </w:p>
    <w:p w:rsidR="00803C43" w:rsidRPr="00803C43" w:rsidRDefault="00803C43" w:rsidP="00803C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03C43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Экзамен по практической подготовке считается сданным, если в ходе собеседования лицом, желающим осуществлять деятельность в качестве контролера-распорядителя, названы правильные варианты принятия решений по всем заданным вопросам.</w:t>
      </w:r>
    </w:p>
    <w:p w:rsidR="00803C43" w:rsidRPr="00803C43" w:rsidRDefault="00803C43" w:rsidP="00803C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03C43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 xml:space="preserve">Лицу, желающему осуществлять деятельность в качестве контролера-распорядителя, показавшему неудовлетворительный результат по итогам проведения экзамена по практической подготовке, председателем аттестационной комиссии разъясняются допущенные ошибки, порядок и сроки пересдачи экзамена по практической подготовке, которые определяются </w:t>
      </w:r>
      <w:r w:rsidR="001C0689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ЧО</w:t>
      </w:r>
      <w:r w:rsidR="001C0689" w:rsidRPr="00803C43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У ДПО «</w:t>
      </w:r>
      <w:r w:rsidR="001C0689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Центр подготовки специалистов безопасности «Витязь</w:t>
      </w:r>
      <w:r w:rsidR="001C0689" w:rsidRPr="00803C43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»</w:t>
      </w:r>
      <w:r w:rsidRPr="00803C43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.</w:t>
      </w:r>
    </w:p>
    <w:p w:rsidR="000278DE" w:rsidRDefault="000278DE"/>
    <w:sectPr w:rsidR="000278DE" w:rsidSect="00027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03C43"/>
    <w:rsid w:val="000278DE"/>
    <w:rsid w:val="001C0689"/>
    <w:rsid w:val="00803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8DE"/>
  </w:style>
  <w:style w:type="paragraph" w:styleId="2">
    <w:name w:val="heading 2"/>
    <w:basedOn w:val="a"/>
    <w:link w:val="20"/>
    <w:uiPriority w:val="9"/>
    <w:qFormat/>
    <w:rsid w:val="00803C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3C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03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3C4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03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3C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1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2448">
          <w:marLeft w:val="3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6764">
          <w:marLeft w:val="3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6474">
          <w:marLeft w:val="3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6388">
          <w:marLeft w:val="3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499">
          <w:marLeft w:val="3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80347">
          <w:marLeft w:val="3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8780">
          <w:marLeft w:val="3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4514">
          <w:marLeft w:val="3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3385">
          <w:marLeft w:val="3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1703">
          <w:marLeft w:val="3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8219">
          <w:marLeft w:val="3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5620">
          <w:marLeft w:val="3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968</Words>
  <Characters>5521</Characters>
  <Application>Microsoft Office Word</Application>
  <DocSecurity>0</DocSecurity>
  <Lines>46</Lines>
  <Paragraphs>12</Paragraphs>
  <ScaleCrop>false</ScaleCrop>
  <Company/>
  <LinksUpToDate>false</LinksUpToDate>
  <CharactersWithSpaces>6477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DMITRII</dc:creator>
  <cp:keywords/>
  <dc:description/>
  <cp:lastModifiedBy>DMITRII</cp:lastModifiedBy>
  <cp:revision>3</cp:revision>
  <dcterms:created xsi:type="dcterms:W3CDTF">2022-02-16T06:41:00Z</dcterms:created>
  <dcterms:modified xsi:type="dcterms:W3CDTF">2022-02-16T06:44:00Z</dcterms:modified>
</cp:coreProperties>
</file>